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47BE7B05"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7C040B">
        <w:rPr>
          <w:rFonts w:ascii="Times New Roman" w:hAnsi="Times New Roman"/>
          <w:sz w:val="24"/>
          <w:szCs w:val="24"/>
        </w:rPr>
        <w:t>September 23</w:t>
      </w:r>
      <w:r w:rsidR="005E70F9">
        <w:rPr>
          <w:rFonts w:ascii="Times New Roman" w:hAnsi="Times New Roman"/>
          <w:sz w:val="24"/>
          <w:szCs w:val="24"/>
        </w:rPr>
        <w:t>, 2025</w:t>
      </w:r>
      <w:r w:rsidR="009B4F21">
        <w:rPr>
          <w:rFonts w:ascii="Times New Roman" w:hAnsi="Times New Roman"/>
          <w:sz w:val="24"/>
          <w:szCs w:val="24"/>
        </w:rPr>
        <w:t xml:space="preserve"> at 1</w:t>
      </w:r>
      <w:r w:rsidR="002B6E4C">
        <w:rPr>
          <w:rFonts w:ascii="Times New Roman" w:hAnsi="Times New Roman"/>
          <w:sz w:val="24"/>
          <w:szCs w:val="24"/>
        </w:rPr>
        <w:t>2</w:t>
      </w:r>
      <w:r w:rsidR="009B4F21">
        <w:rPr>
          <w:rFonts w:ascii="Times New Roman" w:hAnsi="Times New Roman"/>
          <w:sz w:val="24"/>
          <w:szCs w:val="24"/>
        </w:rPr>
        <w:t>:00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71823732"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 xml:space="preserve">David Miller, </w:t>
      </w:r>
      <w:r w:rsidR="00DA22FC">
        <w:rPr>
          <w:rFonts w:ascii="Times New Roman" w:hAnsi="Times New Roman"/>
          <w:sz w:val="24"/>
          <w:szCs w:val="24"/>
        </w:rPr>
        <w:t xml:space="preserve">Caleb Smith, </w:t>
      </w:r>
      <w:r w:rsidR="0004192D">
        <w:rPr>
          <w:rFonts w:ascii="Times New Roman" w:hAnsi="Times New Roman"/>
          <w:sz w:val="24"/>
          <w:szCs w:val="24"/>
        </w:rPr>
        <w:t>T.J. Davidso</w:t>
      </w:r>
      <w:r w:rsidR="00C87D61">
        <w:rPr>
          <w:rFonts w:ascii="Times New Roman" w:hAnsi="Times New Roman"/>
          <w:sz w:val="24"/>
          <w:szCs w:val="24"/>
        </w:rPr>
        <w:t xml:space="preserve">n, </w:t>
      </w:r>
      <w:r w:rsidR="005066C1">
        <w:rPr>
          <w:rFonts w:ascii="Times New Roman" w:hAnsi="Times New Roman"/>
          <w:sz w:val="24"/>
          <w:szCs w:val="24"/>
        </w:rPr>
        <w:t xml:space="preserve">and </w:t>
      </w:r>
      <w:r w:rsidR="0041250E">
        <w:rPr>
          <w:rFonts w:ascii="Times New Roman" w:hAnsi="Times New Roman"/>
          <w:sz w:val="24"/>
          <w:szCs w:val="24"/>
        </w:rPr>
        <w:t>Donnie Click</w:t>
      </w:r>
      <w:r w:rsidR="00C87D61">
        <w:rPr>
          <w:rFonts w:ascii="Times New Roman" w:hAnsi="Times New Roman"/>
          <w:sz w:val="24"/>
          <w:szCs w:val="24"/>
        </w:rPr>
        <w:t xml:space="preserve">. </w:t>
      </w:r>
      <w:r w:rsidR="006B44E1">
        <w:rPr>
          <w:rFonts w:ascii="Times New Roman" w:hAnsi="Times New Roman"/>
          <w:sz w:val="24"/>
          <w:szCs w:val="24"/>
        </w:rPr>
        <w:t xml:space="preserve"> </w:t>
      </w:r>
    </w:p>
    <w:p w14:paraId="6F65EC49" w14:textId="6CE6EC61"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 xml:space="preserve">Assistant Chief Charles Martin, </w:t>
      </w:r>
      <w:r w:rsidR="00541A31" w:rsidRPr="00DE0C70">
        <w:rPr>
          <w:rFonts w:ascii="Times New Roman" w:hAnsi="Times New Roman"/>
          <w:sz w:val="24"/>
          <w:szCs w:val="24"/>
        </w:rPr>
        <w:t xml:space="preserve">Jessica Black,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261B3651"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17465E">
        <w:rPr>
          <w:rFonts w:ascii="Times New Roman" w:hAnsi="Times New Roman"/>
          <w:sz w:val="24"/>
          <w:szCs w:val="24"/>
        </w:rPr>
        <w:t xml:space="preserve">Terry Barnhill </w:t>
      </w:r>
    </w:p>
    <w:p w14:paraId="4ABD06F4" w14:textId="002B30EE"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7C040B">
        <w:rPr>
          <w:rFonts w:ascii="Times New Roman" w:hAnsi="Times New Roman"/>
          <w:sz w:val="24"/>
          <w:szCs w:val="24"/>
        </w:rPr>
        <w:t xml:space="preserve">Members of Montgomery County ESD No. 6. </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140AC153"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12:</w:t>
      </w:r>
      <w:r w:rsidR="007C040B">
        <w:rPr>
          <w:rFonts w:ascii="Times New Roman" w:hAnsi="Times New Roman"/>
          <w:sz w:val="24"/>
          <w:szCs w:val="24"/>
        </w:rPr>
        <w:t>21</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5758B166" w:rsidR="006D5E20" w:rsidRDefault="0018189C" w:rsidP="003425D9">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775880">
        <w:rPr>
          <w:rFonts w:ascii="Times New Roman" w:hAnsi="Times New Roman"/>
          <w:sz w:val="24"/>
          <w:szCs w:val="24"/>
        </w:rPr>
        <w:t xml:space="preserve">There were no public comments. </w:t>
      </w:r>
      <w:r w:rsidR="00646AC6">
        <w:rPr>
          <w:rFonts w:ascii="Times New Roman" w:hAnsi="Times New Roman"/>
          <w:sz w:val="24"/>
          <w:szCs w:val="24"/>
        </w:rPr>
        <w:t xml:space="preserve"> </w:t>
      </w:r>
      <w:r w:rsidR="004E52AA">
        <w:rPr>
          <w:rFonts w:ascii="Times New Roman" w:hAnsi="Times New Roman"/>
          <w:sz w:val="24"/>
          <w:szCs w:val="24"/>
        </w:rPr>
        <w:t xml:space="preserve"> </w:t>
      </w:r>
    </w:p>
    <w:p w14:paraId="7F5AE3A5" w14:textId="4C6CEA05" w:rsidR="00215C5A"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3A119D">
        <w:rPr>
          <w:rFonts w:ascii="Times New Roman" w:hAnsi="Times New Roman"/>
          <w:sz w:val="24"/>
          <w:szCs w:val="24"/>
        </w:rPr>
        <w:t>3</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1" w:name="_Hlk31360114"/>
      <w:r w:rsidR="002E434A">
        <w:rPr>
          <w:rFonts w:ascii="Times New Roman" w:hAnsi="Times New Roman"/>
          <w:sz w:val="24"/>
          <w:szCs w:val="24"/>
        </w:rPr>
        <w:t xml:space="preserve">  Motion by Commissioner </w:t>
      </w:r>
      <w:r w:rsidR="007C040B">
        <w:rPr>
          <w:rFonts w:ascii="Times New Roman" w:hAnsi="Times New Roman"/>
          <w:sz w:val="24"/>
          <w:szCs w:val="24"/>
        </w:rPr>
        <w:t>Smith</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7C040B">
        <w:rPr>
          <w:rFonts w:ascii="Times New Roman" w:hAnsi="Times New Roman"/>
          <w:sz w:val="24"/>
          <w:szCs w:val="24"/>
        </w:rPr>
        <w:t>Davidson</w:t>
      </w:r>
      <w:r w:rsidR="00DA22FC">
        <w:rPr>
          <w:rFonts w:ascii="Times New Roman" w:hAnsi="Times New Roman"/>
          <w:sz w:val="24"/>
          <w:szCs w:val="24"/>
        </w:rPr>
        <w:t xml:space="preserve">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2" w:name="_Hlk152585057"/>
      <w:bookmarkStart w:id="3" w:name="_Hlk157761358"/>
      <w:r w:rsidR="00B144E6">
        <w:rPr>
          <w:rFonts w:ascii="Times New Roman" w:hAnsi="Times New Roman"/>
          <w:sz w:val="24"/>
          <w:szCs w:val="24"/>
        </w:rPr>
        <w:t xml:space="preserve">from the </w:t>
      </w:r>
      <w:r w:rsidR="007C040B">
        <w:rPr>
          <w:rFonts w:ascii="Times New Roman" w:hAnsi="Times New Roman"/>
          <w:sz w:val="24"/>
          <w:szCs w:val="24"/>
        </w:rPr>
        <w:t>August 19, 2025 budget workshop, tax adoption meeting and regular</w:t>
      </w:r>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7C040B">
        <w:rPr>
          <w:rFonts w:ascii="Times New Roman" w:hAnsi="Times New Roman"/>
          <w:b/>
          <w:sz w:val="24"/>
          <w:szCs w:val="24"/>
        </w:rPr>
        <w:t>4</w:t>
      </w:r>
      <w:r w:rsidR="00D81402">
        <w:rPr>
          <w:rFonts w:ascii="Times New Roman" w:hAnsi="Times New Roman"/>
          <w:b/>
          <w:sz w:val="24"/>
          <w:szCs w:val="24"/>
        </w:rPr>
        <w:t xml:space="preserve"> to 0</w:t>
      </w:r>
      <w:r w:rsidR="002E434A" w:rsidRPr="002E434A">
        <w:rPr>
          <w:rFonts w:ascii="Times New Roman" w:hAnsi="Times New Roman"/>
          <w:b/>
          <w:sz w:val="24"/>
          <w:szCs w:val="24"/>
        </w:rPr>
        <w:t xml:space="preserve">.  </w:t>
      </w:r>
      <w:bookmarkEnd w:id="2"/>
      <w:bookmarkEnd w:id="1"/>
      <w:r w:rsidR="000A41DE" w:rsidRPr="00226DBC">
        <w:rPr>
          <w:rFonts w:ascii="Times New Roman" w:hAnsi="Times New Roman"/>
          <w:b/>
          <w:sz w:val="24"/>
          <w:szCs w:val="24"/>
        </w:rPr>
        <w:t xml:space="preserve">  </w:t>
      </w:r>
      <w:bookmarkEnd w:id="3"/>
    </w:p>
    <w:p w14:paraId="5D9DC673" w14:textId="5BE6CC4A" w:rsidR="00DD3ED2" w:rsidRPr="005066C1"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5066C1">
        <w:rPr>
          <w:rFonts w:ascii="Times New Roman" w:hAnsi="Times New Roman"/>
          <w:sz w:val="24"/>
          <w:szCs w:val="24"/>
        </w:rPr>
        <w:t>4</w:t>
      </w:r>
      <w:r w:rsidR="00063D85">
        <w:rPr>
          <w:rFonts w:ascii="Times New Roman" w:hAnsi="Times New Roman"/>
          <w:sz w:val="24"/>
          <w:szCs w:val="24"/>
        </w:rPr>
        <w:t xml:space="preserve">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w:t>
      </w:r>
      <w:r w:rsidR="00B108D5">
        <w:rPr>
          <w:rFonts w:ascii="Times New Roman" w:hAnsi="Times New Roman"/>
          <w:sz w:val="24"/>
          <w:szCs w:val="24"/>
        </w:rPr>
        <w:t xml:space="preserve">  </w:t>
      </w:r>
      <w:r w:rsidR="0011468E" w:rsidRPr="0011468E">
        <w:rPr>
          <w:rFonts w:ascii="Times New Roman" w:hAnsi="Times New Roman"/>
          <w:sz w:val="24"/>
          <w:szCs w:val="24"/>
        </w:rPr>
        <w:t xml:space="preserve">Eric Gonzalez </w:t>
      </w:r>
      <w:r w:rsidR="00DF23D4">
        <w:rPr>
          <w:rFonts w:ascii="Times New Roman" w:hAnsi="Times New Roman"/>
          <w:sz w:val="24"/>
          <w:szCs w:val="24"/>
        </w:rPr>
        <w:t xml:space="preserve">from Clarity Consulting presented to the Board </w:t>
      </w:r>
      <w:r w:rsidR="00BE3757">
        <w:rPr>
          <w:rFonts w:ascii="Times New Roman" w:hAnsi="Times New Roman"/>
          <w:sz w:val="24"/>
          <w:szCs w:val="24"/>
        </w:rPr>
        <w:t xml:space="preserve">the District’s financial statement.  Mr. </w:t>
      </w:r>
      <w:r w:rsidR="0011468E">
        <w:rPr>
          <w:rFonts w:ascii="Times New Roman" w:hAnsi="Times New Roman"/>
          <w:sz w:val="24"/>
          <w:szCs w:val="24"/>
        </w:rPr>
        <w:t>Gonzalez</w:t>
      </w:r>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4" w:name="_Hlk84325066"/>
      <w:bookmarkStart w:id="5" w:name="_Hlk50021112"/>
      <w:r w:rsidR="008F2D90">
        <w:rPr>
          <w:rFonts w:ascii="Times New Roman" w:hAnsi="Times New Roman"/>
          <w:sz w:val="24"/>
          <w:szCs w:val="24"/>
        </w:rPr>
        <w:t xml:space="preserve">  </w:t>
      </w:r>
      <w:bookmarkStart w:id="6" w:name="_Hlk133925868"/>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0260E7">
        <w:rPr>
          <w:rFonts w:ascii="Times New Roman" w:hAnsi="Times New Roman"/>
          <w:sz w:val="24"/>
          <w:szCs w:val="24"/>
        </w:rPr>
        <w:t xml:space="preserve"> </w:t>
      </w:r>
      <w:r w:rsidR="007C040B">
        <w:rPr>
          <w:rFonts w:ascii="Times New Roman" w:hAnsi="Times New Roman"/>
          <w:sz w:val="24"/>
          <w:szCs w:val="24"/>
        </w:rPr>
        <w:t>Click</w:t>
      </w:r>
      <w:r w:rsidR="00C908FC">
        <w:rPr>
          <w:rFonts w:ascii="Times New Roman" w:hAnsi="Times New Roman"/>
          <w:sz w:val="24"/>
          <w:szCs w:val="24"/>
        </w:rPr>
        <w:t xml:space="preserve">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F90EB8">
        <w:rPr>
          <w:rFonts w:ascii="Times New Roman" w:hAnsi="Times New Roman"/>
          <w:sz w:val="24"/>
          <w:szCs w:val="24"/>
        </w:rPr>
        <w:t>Davidson</w:t>
      </w:r>
      <w:r w:rsidR="00C908FC">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bookmarkStart w:id="7" w:name="_Hlk94526573"/>
      <w:bookmarkStart w:id="8" w:name="_Hlk48746697"/>
      <w:bookmarkStart w:id="9" w:name="_Hlk129777665"/>
      <w:bookmarkStart w:id="10" w:name="_Hlk105590997"/>
      <w:r w:rsidR="00063039">
        <w:rPr>
          <w:rFonts w:ascii="Times New Roman" w:hAnsi="Times New Roman"/>
          <w:sz w:val="24"/>
          <w:szCs w:val="24"/>
        </w:rPr>
        <w:t>.</w:t>
      </w:r>
      <w:r w:rsidR="005066C1">
        <w:rPr>
          <w:rFonts w:ascii="Times New Roman" w:hAnsi="Times New Roman"/>
          <w:sz w:val="24"/>
          <w:szCs w:val="24"/>
        </w:rPr>
        <w:t xml:space="preserve">  </w:t>
      </w:r>
      <w:bookmarkStart w:id="11" w:name="_Hlk205906891"/>
      <w:r w:rsidR="005066C1" w:rsidRPr="005066C1">
        <w:rPr>
          <w:rFonts w:ascii="Times New Roman" w:hAnsi="Times New Roman"/>
          <w:b/>
          <w:sz w:val="24"/>
          <w:szCs w:val="24"/>
        </w:rPr>
        <w:t xml:space="preserve">After discussion the motion was approved </w:t>
      </w:r>
      <w:r w:rsidR="007C040B">
        <w:rPr>
          <w:rFonts w:ascii="Times New Roman" w:hAnsi="Times New Roman"/>
          <w:b/>
          <w:sz w:val="24"/>
          <w:szCs w:val="24"/>
        </w:rPr>
        <w:t>4</w:t>
      </w:r>
      <w:r w:rsidR="005066C1" w:rsidRPr="005066C1">
        <w:rPr>
          <w:rFonts w:ascii="Times New Roman" w:hAnsi="Times New Roman"/>
          <w:b/>
          <w:sz w:val="24"/>
          <w:szCs w:val="24"/>
        </w:rPr>
        <w:t xml:space="preserve"> to 0</w:t>
      </w:r>
      <w:bookmarkEnd w:id="11"/>
      <w:r w:rsidR="005066C1" w:rsidRPr="005066C1">
        <w:rPr>
          <w:rFonts w:ascii="Times New Roman" w:hAnsi="Times New Roman"/>
          <w:b/>
          <w:sz w:val="24"/>
          <w:szCs w:val="24"/>
        </w:rPr>
        <w:t>.</w:t>
      </w:r>
      <w:bookmarkStart w:id="12" w:name="_Hlk164331678"/>
      <w:bookmarkStart w:id="13" w:name="_Hlk168915988"/>
      <w:bookmarkEnd w:id="7"/>
      <w:bookmarkEnd w:id="4"/>
      <w:bookmarkEnd w:id="8"/>
      <w:bookmarkEnd w:id="9"/>
      <w:r w:rsidR="00063039">
        <w:rPr>
          <w:rFonts w:ascii="Times New Roman" w:hAnsi="Times New Roman"/>
          <w:b/>
          <w:sz w:val="24"/>
          <w:szCs w:val="24"/>
        </w:rPr>
        <w:t xml:space="preserve">  </w:t>
      </w:r>
      <w:r w:rsidR="006D5E20" w:rsidRPr="006D5E20">
        <w:rPr>
          <w:rFonts w:ascii="Times New Roman" w:hAnsi="Times New Roman"/>
          <w:bCs/>
          <w:sz w:val="24"/>
          <w:szCs w:val="24"/>
        </w:rPr>
        <w:t>For more detailed information concerning the District’s financial condition, see the financial reports on file with the District</w:t>
      </w:r>
      <w:bookmarkEnd w:id="12"/>
      <w:r w:rsidR="006D5E20" w:rsidRPr="006D5E20">
        <w:rPr>
          <w:rFonts w:ascii="Times New Roman" w:hAnsi="Times New Roman"/>
          <w:bCs/>
          <w:sz w:val="24"/>
          <w:szCs w:val="24"/>
        </w:rPr>
        <w:t>.</w:t>
      </w:r>
      <w:bookmarkEnd w:id="6"/>
      <w:bookmarkEnd w:id="13"/>
      <w:r w:rsidR="007C040B">
        <w:rPr>
          <w:rFonts w:ascii="Times New Roman" w:hAnsi="Times New Roman"/>
          <w:b/>
          <w:sz w:val="24"/>
          <w:szCs w:val="24"/>
        </w:rPr>
        <w:t xml:space="preserve">  </w:t>
      </w:r>
      <w:r w:rsidR="007C040B">
        <w:rPr>
          <w:rFonts w:ascii="Times New Roman" w:hAnsi="Times New Roman"/>
          <w:bCs/>
          <w:sz w:val="24"/>
          <w:szCs w:val="24"/>
        </w:rPr>
        <w:t xml:space="preserve">Motion by Commissioner Smith and second by Commissioner Davidson to pay the District bills as presented.  </w:t>
      </w:r>
      <w:r w:rsidR="007C040B" w:rsidRPr="007C040B">
        <w:rPr>
          <w:rFonts w:ascii="Times New Roman" w:hAnsi="Times New Roman"/>
          <w:b/>
          <w:bCs/>
          <w:sz w:val="24"/>
          <w:szCs w:val="24"/>
        </w:rPr>
        <w:t>After discussion the motion was approved 4 to 0</w:t>
      </w:r>
    </w:p>
    <w:bookmarkEnd w:id="5"/>
    <w:bookmarkEnd w:id="10"/>
    <w:p w14:paraId="1E0DF48D" w14:textId="07D6DF6C" w:rsidR="008439D6" w:rsidRPr="00221EE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F90EB8">
        <w:rPr>
          <w:rFonts w:ascii="Times New Roman" w:hAnsi="Times New Roman"/>
          <w:bCs/>
          <w:sz w:val="24"/>
          <w:szCs w:val="24"/>
        </w:rPr>
        <w:t>5</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564CD6">
        <w:rPr>
          <w:rFonts w:ascii="Times New Roman" w:hAnsi="Times New Roman"/>
          <w:bCs/>
          <w:sz w:val="24"/>
          <w:szCs w:val="24"/>
        </w:rPr>
        <w:t xml:space="preserve">There were no amendments at this time.  </w:t>
      </w:r>
      <w:r w:rsidR="008D325B">
        <w:rPr>
          <w:rFonts w:ascii="Times New Roman" w:hAnsi="Times New Roman"/>
          <w:bCs/>
          <w:sz w:val="24"/>
          <w:szCs w:val="24"/>
        </w:rPr>
        <w:t xml:space="preserve">No action </w:t>
      </w:r>
      <w:r w:rsidR="006B69ED">
        <w:rPr>
          <w:rFonts w:ascii="Times New Roman" w:hAnsi="Times New Roman"/>
          <w:bCs/>
          <w:sz w:val="24"/>
          <w:szCs w:val="24"/>
        </w:rPr>
        <w:t xml:space="preserve">was </w:t>
      </w:r>
      <w:r w:rsidR="008D325B">
        <w:rPr>
          <w:rFonts w:ascii="Times New Roman" w:hAnsi="Times New Roman"/>
          <w:bCs/>
          <w:sz w:val="24"/>
          <w:szCs w:val="24"/>
        </w:rPr>
        <w:t xml:space="preserve">taken. </w:t>
      </w:r>
      <w:r w:rsidR="003F7C19">
        <w:rPr>
          <w:rFonts w:ascii="Times New Roman" w:hAnsi="Times New Roman"/>
          <w:bCs/>
          <w:sz w:val="24"/>
          <w:szCs w:val="24"/>
        </w:rPr>
        <w:t xml:space="preserve"> </w:t>
      </w:r>
    </w:p>
    <w:p w14:paraId="02518DAF" w14:textId="08F81AF9" w:rsidR="00E16FFC" w:rsidRPr="00E16FFC" w:rsidRDefault="00593D66" w:rsidP="00E16FFC">
      <w:pPr>
        <w:pStyle w:val="ListParagraph"/>
        <w:numPr>
          <w:ilvl w:val="0"/>
          <w:numId w:val="1"/>
        </w:numPr>
        <w:jc w:val="both"/>
        <w:rPr>
          <w:rFonts w:ascii="Times New Roman" w:hAnsi="Times New Roman"/>
          <w:b/>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F90EB8">
        <w:rPr>
          <w:rFonts w:ascii="Times New Roman" w:hAnsi="Times New Roman"/>
          <w:sz w:val="24"/>
          <w:szCs w:val="24"/>
        </w:rPr>
        <w:t>6</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testing or other services</w:t>
      </w:r>
      <w:bookmarkStart w:id="14" w:name="_Hlk133926336"/>
      <w:r w:rsidR="00221EE7">
        <w:rPr>
          <w:rFonts w:ascii="Times New Roman" w:hAnsi="Times New Roman"/>
          <w:bCs/>
          <w:sz w:val="24"/>
          <w:szCs w:val="24"/>
        </w:rPr>
        <w:t>.</w:t>
      </w:r>
      <w:r w:rsidR="00E16FFC">
        <w:rPr>
          <w:rFonts w:ascii="Times New Roman" w:hAnsi="Times New Roman"/>
          <w:bCs/>
          <w:sz w:val="24"/>
          <w:szCs w:val="24"/>
        </w:rPr>
        <w:t xml:space="preserve">  Chief Johnson presented an update to the Board regarding Station 125.  There is now water for Station 125 and some of the Stone Wall has been placed</w:t>
      </w:r>
      <w:r w:rsidR="00753E2F">
        <w:rPr>
          <w:rFonts w:ascii="Times New Roman" w:hAnsi="Times New Roman"/>
          <w:bCs/>
          <w:sz w:val="24"/>
          <w:szCs w:val="24"/>
        </w:rPr>
        <w:t xml:space="preserve"> along the building</w:t>
      </w:r>
      <w:r w:rsidR="00E16FFC">
        <w:rPr>
          <w:rFonts w:ascii="Times New Roman" w:hAnsi="Times New Roman"/>
          <w:bCs/>
          <w:sz w:val="24"/>
          <w:szCs w:val="24"/>
        </w:rPr>
        <w:t>.  Regarding Station 124, the AC is out and the District will be installing a new AC unit.  Regarding Station 122, the humidity is down and within range</w:t>
      </w:r>
      <w:r w:rsidR="00753E2F">
        <w:rPr>
          <w:rFonts w:ascii="Times New Roman" w:hAnsi="Times New Roman"/>
          <w:bCs/>
          <w:sz w:val="24"/>
          <w:szCs w:val="24"/>
        </w:rPr>
        <w:t xml:space="preserve"> at the moment</w:t>
      </w:r>
      <w:r w:rsidR="00E16FFC">
        <w:rPr>
          <w:rFonts w:ascii="Times New Roman" w:hAnsi="Times New Roman"/>
          <w:bCs/>
          <w:sz w:val="24"/>
          <w:szCs w:val="24"/>
        </w:rPr>
        <w:t xml:space="preserve">.  No action was taken. </w:t>
      </w:r>
    </w:p>
    <w:bookmarkEnd w:id="14"/>
    <w:p w14:paraId="2B8B6585" w14:textId="0C033918"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F90EB8">
        <w:rPr>
          <w:rFonts w:ascii="Times New Roman" w:hAnsi="Times New Roman"/>
          <w:sz w:val="24"/>
          <w:szCs w:val="24"/>
        </w:rPr>
        <w:t>7</w:t>
      </w:r>
      <w:r>
        <w:rPr>
          <w:rFonts w:ascii="Times New Roman" w:hAnsi="Times New Roman"/>
          <w:sz w:val="24"/>
          <w:szCs w:val="24"/>
        </w:rPr>
        <w:t>, to review</w:t>
      </w:r>
      <w:r w:rsidR="00503AB4">
        <w:rPr>
          <w:rFonts w:ascii="Times New Roman" w:hAnsi="Times New Roman"/>
          <w:sz w:val="24"/>
          <w:szCs w:val="24"/>
        </w:rPr>
        <w:t xml:space="preserve"> and act on disposition of surplus and/or salvage property.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287252A2" w14:textId="02EB651D" w:rsidR="006A4DBC" w:rsidRPr="00ED5F44" w:rsidRDefault="0079758B" w:rsidP="00ED5F44">
      <w:pPr>
        <w:pStyle w:val="ListParagraph"/>
        <w:numPr>
          <w:ilvl w:val="0"/>
          <w:numId w:val="1"/>
        </w:numPr>
        <w:jc w:val="both"/>
        <w:rPr>
          <w:rFonts w:ascii="Times New Roman" w:hAnsi="Times New Roman"/>
          <w:b/>
          <w:bCs/>
          <w:sz w:val="24"/>
          <w:szCs w:val="24"/>
        </w:rPr>
      </w:pPr>
      <w:r w:rsidRPr="005612E4">
        <w:rPr>
          <w:rFonts w:ascii="Times New Roman" w:hAnsi="Times New Roman"/>
          <w:sz w:val="24"/>
          <w:szCs w:val="24"/>
        </w:rPr>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A83BE1">
        <w:rPr>
          <w:rFonts w:ascii="Times New Roman" w:hAnsi="Times New Roman"/>
          <w:sz w:val="24"/>
          <w:szCs w:val="24"/>
        </w:rPr>
        <w:t>8</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acquisition </w:t>
      </w:r>
      <w:r w:rsidR="00D646B9" w:rsidRPr="005612E4">
        <w:rPr>
          <w:rFonts w:ascii="Times New Roman" w:hAnsi="Times New Roman"/>
          <w:sz w:val="24"/>
          <w:szCs w:val="24"/>
        </w:rPr>
        <w:t xml:space="preserve">and financing </w:t>
      </w:r>
      <w:r w:rsidRPr="005612E4">
        <w:rPr>
          <w:rFonts w:ascii="Times New Roman" w:hAnsi="Times New Roman"/>
          <w:sz w:val="24"/>
          <w:szCs w:val="24"/>
        </w:rPr>
        <w:t>of capital equipment and vehicles</w:t>
      </w:r>
      <w:r w:rsidR="000249FE" w:rsidRPr="005612E4">
        <w:rPr>
          <w:rFonts w:ascii="Times New Roman" w:hAnsi="Times New Roman"/>
          <w:sz w:val="24"/>
          <w:szCs w:val="24"/>
        </w:rPr>
        <w:t>.</w:t>
      </w:r>
      <w:r w:rsidR="00E16FFC">
        <w:rPr>
          <w:rFonts w:ascii="Times New Roman" w:hAnsi="Times New Roman"/>
          <w:sz w:val="24"/>
          <w:szCs w:val="24"/>
        </w:rPr>
        <w:t xml:space="preserve">  </w:t>
      </w:r>
      <w:r w:rsidR="00A83BE1">
        <w:rPr>
          <w:rFonts w:ascii="Times New Roman" w:hAnsi="Times New Roman"/>
          <w:sz w:val="24"/>
          <w:szCs w:val="24"/>
        </w:rPr>
        <w:t xml:space="preserve">No action was taken. </w:t>
      </w:r>
    </w:p>
    <w:p w14:paraId="65E2A869" w14:textId="51C170B9" w:rsidR="00CA04D1" w:rsidRDefault="00DC1D09" w:rsidP="00337B94">
      <w:pPr>
        <w:pStyle w:val="ListParagraph"/>
        <w:numPr>
          <w:ilvl w:val="0"/>
          <w:numId w:val="1"/>
        </w:numPr>
        <w:jc w:val="both"/>
        <w:rPr>
          <w:rFonts w:ascii="Times New Roman" w:hAnsi="Times New Roman"/>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A83BE1">
        <w:rPr>
          <w:rFonts w:ascii="Times New Roman" w:hAnsi="Times New Roman"/>
          <w:sz w:val="24"/>
          <w:szCs w:val="24"/>
        </w:rPr>
        <w:t>9</w:t>
      </w:r>
      <w:r w:rsidR="00CE7DFA" w:rsidRPr="0039117E">
        <w:rPr>
          <w:rFonts w:ascii="Times New Roman" w:hAnsi="Times New Roman"/>
          <w:sz w:val="24"/>
          <w:szCs w:val="24"/>
        </w:rPr>
        <w:t xml:space="preserve"> of the </w:t>
      </w:r>
      <w:r w:rsidR="000B2947" w:rsidRPr="0039117E">
        <w:rPr>
          <w:rFonts w:ascii="Times New Roman" w:hAnsi="Times New Roman"/>
          <w:sz w:val="24"/>
          <w:szCs w:val="24"/>
        </w:rPr>
        <w:t>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060EAF">
        <w:rPr>
          <w:rFonts w:ascii="Times New Roman" w:hAnsi="Times New Roman"/>
          <w:sz w:val="24"/>
          <w:szCs w:val="24"/>
        </w:rPr>
        <w:t xml:space="preserve">  </w:t>
      </w:r>
      <w:r w:rsidR="008623CA">
        <w:rPr>
          <w:rFonts w:ascii="Times New Roman" w:hAnsi="Times New Roman"/>
          <w:sz w:val="24"/>
          <w:szCs w:val="24"/>
        </w:rPr>
        <w:t xml:space="preserve">No action was taken. </w:t>
      </w:r>
      <w:r w:rsidR="000B2947">
        <w:rPr>
          <w:rFonts w:ascii="Times New Roman" w:hAnsi="Times New Roman"/>
          <w:sz w:val="24"/>
          <w:szCs w:val="24"/>
        </w:rPr>
        <w:t xml:space="preserve"> </w:t>
      </w:r>
    </w:p>
    <w:p w14:paraId="08BA7AED" w14:textId="1CDEE1F2" w:rsidR="002343F5" w:rsidRPr="00753E2F" w:rsidRDefault="00DC1D09" w:rsidP="00753E2F">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lastRenderedPageBreak/>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4060DA">
        <w:rPr>
          <w:rFonts w:ascii="Times New Roman" w:hAnsi="Times New Roman"/>
          <w:sz w:val="24"/>
          <w:szCs w:val="24"/>
        </w:rPr>
        <w:t>1</w:t>
      </w:r>
      <w:r w:rsidR="00F30117">
        <w:rPr>
          <w:rFonts w:ascii="Times New Roman" w:hAnsi="Times New Roman"/>
          <w:sz w:val="24"/>
          <w:szCs w:val="24"/>
        </w:rPr>
        <w:t>0</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603C38">
        <w:rPr>
          <w:rFonts w:ascii="Times New Roman" w:hAnsi="Times New Roman"/>
          <w:sz w:val="24"/>
          <w:szCs w:val="24"/>
        </w:rPr>
        <w:t xml:space="preserve">  </w:t>
      </w:r>
      <w:r w:rsidR="00FA18E3" w:rsidRPr="00753E2F">
        <w:rPr>
          <w:rFonts w:ascii="Times New Roman" w:hAnsi="Times New Roman"/>
          <w:sz w:val="24"/>
          <w:szCs w:val="24"/>
        </w:rPr>
        <w:t xml:space="preserve">Chief Johnson informed the Board that there were </w:t>
      </w:r>
      <w:r w:rsidR="00F30117" w:rsidRPr="00753E2F">
        <w:rPr>
          <w:rFonts w:ascii="Times New Roman" w:hAnsi="Times New Roman"/>
          <w:sz w:val="24"/>
          <w:szCs w:val="24"/>
        </w:rPr>
        <w:t>three hundred and twenty three (323)</w:t>
      </w:r>
      <w:r w:rsidR="00FA18E3" w:rsidRPr="00753E2F">
        <w:rPr>
          <w:rFonts w:ascii="Times New Roman" w:hAnsi="Times New Roman"/>
          <w:sz w:val="24"/>
          <w:szCs w:val="24"/>
        </w:rPr>
        <w:t xml:space="preserve"> </w:t>
      </w:r>
      <w:r w:rsidR="001D5E07" w:rsidRPr="00753E2F">
        <w:rPr>
          <w:rFonts w:ascii="Times New Roman" w:hAnsi="Times New Roman"/>
          <w:sz w:val="24"/>
          <w:szCs w:val="24"/>
        </w:rPr>
        <w:t xml:space="preserve">rescue and emergency medical service incident </w:t>
      </w:r>
      <w:r w:rsidR="00FA18E3" w:rsidRPr="00753E2F">
        <w:rPr>
          <w:rFonts w:ascii="Times New Roman" w:hAnsi="Times New Roman"/>
          <w:sz w:val="24"/>
          <w:szCs w:val="24"/>
        </w:rPr>
        <w:t xml:space="preserve">calls since </w:t>
      </w:r>
      <w:r w:rsidR="00F30117" w:rsidRPr="00753E2F">
        <w:rPr>
          <w:rFonts w:ascii="Times New Roman" w:hAnsi="Times New Roman"/>
          <w:sz w:val="24"/>
          <w:szCs w:val="24"/>
        </w:rPr>
        <w:t>the August 19</w:t>
      </w:r>
      <w:r w:rsidR="005E7A43" w:rsidRPr="00753E2F">
        <w:rPr>
          <w:rFonts w:ascii="Times New Roman" w:hAnsi="Times New Roman"/>
          <w:sz w:val="24"/>
          <w:szCs w:val="24"/>
        </w:rPr>
        <w:t>, 2025</w:t>
      </w:r>
      <w:r w:rsidR="008623CA" w:rsidRPr="00753E2F">
        <w:rPr>
          <w:rFonts w:ascii="Times New Roman" w:hAnsi="Times New Roman"/>
          <w:sz w:val="24"/>
          <w:szCs w:val="24"/>
        </w:rPr>
        <w:t xml:space="preserve"> meeting</w:t>
      </w:r>
      <w:r w:rsidR="001D5E07" w:rsidRPr="00753E2F">
        <w:rPr>
          <w:rFonts w:ascii="Times New Roman" w:hAnsi="Times New Roman"/>
          <w:sz w:val="24"/>
          <w:szCs w:val="24"/>
        </w:rPr>
        <w:t xml:space="preserve">, with a total of five hundred and </w:t>
      </w:r>
      <w:r w:rsidR="00F30117" w:rsidRPr="00753E2F">
        <w:rPr>
          <w:rFonts w:ascii="Times New Roman" w:hAnsi="Times New Roman"/>
          <w:sz w:val="24"/>
          <w:szCs w:val="24"/>
        </w:rPr>
        <w:t>sixteen</w:t>
      </w:r>
      <w:r w:rsidR="001D5E07" w:rsidRPr="00753E2F">
        <w:rPr>
          <w:rFonts w:ascii="Times New Roman" w:hAnsi="Times New Roman"/>
          <w:sz w:val="24"/>
          <w:szCs w:val="24"/>
        </w:rPr>
        <w:t xml:space="preserve"> (5</w:t>
      </w:r>
      <w:r w:rsidR="00F30117" w:rsidRPr="00753E2F">
        <w:rPr>
          <w:rFonts w:ascii="Times New Roman" w:hAnsi="Times New Roman"/>
          <w:sz w:val="24"/>
          <w:szCs w:val="24"/>
        </w:rPr>
        <w:t>16</w:t>
      </w:r>
      <w:r w:rsidR="001D5E07" w:rsidRPr="00753E2F">
        <w:rPr>
          <w:rFonts w:ascii="Times New Roman" w:hAnsi="Times New Roman"/>
          <w:sz w:val="24"/>
          <w:szCs w:val="24"/>
        </w:rPr>
        <w:t>) total calls</w:t>
      </w:r>
      <w:r w:rsidR="008623CA" w:rsidRPr="00753E2F">
        <w:rPr>
          <w:rFonts w:ascii="Times New Roman" w:hAnsi="Times New Roman"/>
          <w:sz w:val="24"/>
          <w:szCs w:val="24"/>
        </w:rPr>
        <w:t>.</w:t>
      </w:r>
      <w:r w:rsidR="00F30117" w:rsidRPr="00753E2F">
        <w:rPr>
          <w:rFonts w:ascii="Times New Roman" w:hAnsi="Times New Roman"/>
          <w:sz w:val="24"/>
          <w:szCs w:val="24"/>
        </w:rPr>
        <w:t xml:space="preserve">  The average response time was seven minutes and two seconds (7:02).  </w:t>
      </w:r>
      <w:r w:rsidR="00617893" w:rsidRPr="00753E2F">
        <w:rPr>
          <w:rFonts w:ascii="Times New Roman" w:hAnsi="Times New Roman"/>
          <w:sz w:val="24"/>
          <w:szCs w:val="24"/>
        </w:rPr>
        <w:t xml:space="preserve">Chief Johnson informed the Board </w:t>
      </w:r>
      <w:r w:rsidR="005E7A43" w:rsidRPr="00753E2F">
        <w:rPr>
          <w:rFonts w:ascii="Times New Roman" w:hAnsi="Times New Roman"/>
          <w:sz w:val="24"/>
          <w:szCs w:val="24"/>
        </w:rPr>
        <w:t>that</w:t>
      </w:r>
      <w:r w:rsidR="001D5E07" w:rsidRPr="00753E2F">
        <w:rPr>
          <w:rFonts w:ascii="Times New Roman" w:hAnsi="Times New Roman"/>
          <w:sz w:val="24"/>
          <w:szCs w:val="24"/>
        </w:rPr>
        <w:t xml:space="preserve"> the District participated in </w:t>
      </w:r>
      <w:r w:rsidR="00F30117" w:rsidRPr="00753E2F">
        <w:rPr>
          <w:rFonts w:ascii="Times New Roman" w:hAnsi="Times New Roman"/>
          <w:sz w:val="24"/>
          <w:szCs w:val="24"/>
        </w:rPr>
        <w:t>the memorial for Charlie Kirk at the Valley Ranch Stadium.  Chief Johnson informed the Board that the District’s Record Management software will be implemented and go live on October 1, 2025.  Chief informed the Board that the District is looking into switching to TCDRS for retirement.  The District participated in the County</w:t>
      </w:r>
      <w:r w:rsidR="007E68BF" w:rsidRPr="00753E2F">
        <w:rPr>
          <w:rFonts w:ascii="Times New Roman" w:hAnsi="Times New Roman"/>
          <w:sz w:val="24"/>
          <w:szCs w:val="24"/>
        </w:rPr>
        <w:t xml:space="preserve"> active shooter event.  Chief informed the Board that the District assisted with DPS a rollover </w:t>
      </w:r>
      <w:r w:rsidR="004D242E" w:rsidRPr="00753E2F">
        <w:rPr>
          <w:rFonts w:ascii="Times New Roman" w:hAnsi="Times New Roman"/>
          <w:sz w:val="24"/>
          <w:szCs w:val="24"/>
        </w:rPr>
        <w:t>of a bus at New Caney. Assistant Chief Martin informed the Board that the District ha</w:t>
      </w:r>
      <w:r w:rsidR="00753E2F">
        <w:rPr>
          <w:rFonts w:ascii="Times New Roman" w:hAnsi="Times New Roman"/>
          <w:sz w:val="24"/>
          <w:szCs w:val="24"/>
        </w:rPr>
        <w:t>d</w:t>
      </w:r>
      <w:r w:rsidR="004D242E" w:rsidRPr="00753E2F">
        <w:rPr>
          <w:rFonts w:ascii="Times New Roman" w:hAnsi="Times New Roman"/>
          <w:sz w:val="24"/>
          <w:szCs w:val="24"/>
        </w:rPr>
        <w:t xml:space="preserve"> a Fire Drill Test.  Chief Martin informed the Board that the District assisted South Montgomery County and Woodville on an assist.  The District had their first meeting with crews to go over their new insurance.  No action was taken. </w:t>
      </w:r>
    </w:p>
    <w:p w14:paraId="555A75DA" w14:textId="0B08C4ED" w:rsidR="00603C38" w:rsidRDefault="00036590" w:rsidP="0033555F">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w:t>
      </w:r>
      <w:r w:rsidR="008E27AF" w:rsidRPr="009B4B9C">
        <w:rPr>
          <w:rFonts w:ascii="Times New Roman" w:hAnsi="Times New Roman"/>
          <w:sz w:val="24"/>
          <w:szCs w:val="24"/>
        </w:rPr>
        <w:t>Board</w:t>
      </w:r>
      <w:r w:rsidR="0051107E" w:rsidRPr="009B4B9C">
        <w:rPr>
          <w:rFonts w:ascii="Times New Roman" w:hAnsi="Times New Roman"/>
          <w:sz w:val="24"/>
          <w:szCs w:val="24"/>
        </w:rPr>
        <w:t xml:space="preserve"> </w:t>
      </w:r>
      <w:r w:rsidR="00320EE4" w:rsidRPr="009B4B9C">
        <w:rPr>
          <w:rFonts w:ascii="Times New Roman" w:hAnsi="Times New Roman"/>
          <w:sz w:val="24"/>
          <w:szCs w:val="24"/>
        </w:rPr>
        <w:t>next</w:t>
      </w:r>
      <w:r w:rsidR="00612C74" w:rsidRPr="009B4B9C">
        <w:rPr>
          <w:rFonts w:ascii="Times New Roman" w:hAnsi="Times New Roman"/>
          <w:sz w:val="24"/>
          <w:szCs w:val="24"/>
        </w:rPr>
        <w:t xml:space="preserve"> addressed</w:t>
      </w:r>
      <w:r w:rsidR="0051107E" w:rsidRPr="009B4B9C">
        <w:rPr>
          <w:rFonts w:ascii="Times New Roman" w:hAnsi="Times New Roman"/>
          <w:sz w:val="24"/>
          <w:szCs w:val="24"/>
        </w:rPr>
        <w:t xml:space="preserve"> </w:t>
      </w:r>
      <w:r w:rsidR="00EC5864" w:rsidRPr="009B4B9C">
        <w:rPr>
          <w:rFonts w:ascii="Times New Roman" w:hAnsi="Times New Roman"/>
          <w:sz w:val="24"/>
          <w:szCs w:val="24"/>
        </w:rPr>
        <w:t xml:space="preserve">agenda </w:t>
      </w:r>
      <w:r w:rsidR="008E27AF" w:rsidRPr="009B4B9C">
        <w:rPr>
          <w:rFonts w:ascii="Times New Roman" w:hAnsi="Times New Roman"/>
          <w:sz w:val="24"/>
          <w:szCs w:val="24"/>
        </w:rPr>
        <w:t xml:space="preserve">item </w:t>
      </w:r>
      <w:r w:rsidR="00CE7DFA" w:rsidRPr="009B4B9C">
        <w:rPr>
          <w:rFonts w:ascii="Times New Roman" w:hAnsi="Times New Roman"/>
          <w:sz w:val="24"/>
          <w:szCs w:val="24"/>
        </w:rPr>
        <w:t>1</w:t>
      </w:r>
      <w:r w:rsidR="004D242E">
        <w:rPr>
          <w:rFonts w:ascii="Times New Roman" w:hAnsi="Times New Roman"/>
          <w:sz w:val="24"/>
          <w:szCs w:val="24"/>
        </w:rPr>
        <w:t>1</w:t>
      </w:r>
      <w:r w:rsidR="00FB17F7">
        <w:rPr>
          <w:rFonts w:ascii="Times New Roman" w:hAnsi="Times New Roman"/>
          <w:sz w:val="24"/>
          <w:szCs w:val="24"/>
        </w:rPr>
        <w:t xml:space="preserve">, </w:t>
      </w:r>
      <w:r w:rsidR="008E27AF" w:rsidRPr="0033555F">
        <w:rPr>
          <w:rFonts w:ascii="Times New Roman" w:hAnsi="Times New Roman"/>
          <w:sz w:val="24"/>
          <w:szCs w:val="24"/>
        </w:rPr>
        <w:t xml:space="preserve">records management issues. </w:t>
      </w:r>
      <w:r w:rsidR="00FB17F7">
        <w:rPr>
          <w:rFonts w:ascii="Times New Roman" w:hAnsi="Times New Roman"/>
          <w:sz w:val="24"/>
          <w:szCs w:val="24"/>
        </w:rPr>
        <w:t xml:space="preserve"> </w:t>
      </w:r>
      <w:r w:rsidR="00E14FFC">
        <w:rPr>
          <w:rFonts w:ascii="Times New Roman" w:hAnsi="Times New Roman"/>
          <w:sz w:val="24"/>
          <w:szCs w:val="24"/>
        </w:rPr>
        <w:t xml:space="preserve">No action was taken. </w:t>
      </w:r>
    </w:p>
    <w:p w14:paraId="6B6A5721" w14:textId="6A1F0849" w:rsidR="00ED260D" w:rsidRDefault="00796F0F" w:rsidP="00B03400">
      <w:pPr>
        <w:pStyle w:val="ListParagraph"/>
        <w:numPr>
          <w:ilvl w:val="0"/>
          <w:numId w:val="1"/>
        </w:numPr>
        <w:jc w:val="both"/>
        <w:rPr>
          <w:rFonts w:ascii="Times New Roman" w:hAnsi="Times New Roman"/>
          <w:sz w:val="24"/>
          <w:szCs w:val="24"/>
        </w:rPr>
      </w:pPr>
      <w:r>
        <w:rPr>
          <w:rFonts w:ascii="Times New Roman" w:hAnsi="Times New Roman"/>
          <w:sz w:val="24"/>
          <w:szCs w:val="24"/>
        </w:rPr>
        <w:t>The Board</w:t>
      </w:r>
      <w:r w:rsidR="00ED260D">
        <w:rPr>
          <w:rFonts w:ascii="Times New Roman" w:hAnsi="Times New Roman"/>
          <w:sz w:val="24"/>
          <w:szCs w:val="24"/>
        </w:rPr>
        <w:t xml:space="preserve"> </w:t>
      </w:r>
      <w:r w:rsidR="00BC76B4">
        <w:rPr>
          <w:rFonts w:ascii="Times New Roman" w:hAnsi="Times New Roman"/>
          <w:sz w:val="24"/>
          <w:szCs w:val="24"/>
        </w:rPr>
        <w:t>did no</w:t>
      </w:r>
      <w:r w:rsidR="00014760">
        <w:rPr>
          <w:rFonts w:ascii="Times New Roman" w:hAnsi="Times New Roman"/>
          <w:sz w:val="24"/>
          <w:szCs w:val="24"/>
        </w:rPr>
        <w:t>t</w:t>
      </w:r>
      <w:r w:rsidR="00BC76B4">
        <w:rPr>
          <w:rFonts w:ascii="Times New Roman" w:hAnsi="Times New Roman"/>
          <w:sz w:val="24"/>
          <w:szCs w:val="24"/>
        </w:rPr>
        <w:t xml:space="preserve"> go</w:t>
      </w:r>
      <w:r w:rsidR="00ED260D">
        <w:rPr>
          <w:rFonts w:ascii="Times New Roman" w:hAnsi="Times New Roman"/>
          <w:sz w:val="24"/>
          <w:szCs w:val="24"/>
        </w:rPr>
        <w:t xml:space="preserve"> into closed session under agenda item 1</w:t>
      </w:r>
      <w:r w:rsidR="004D242E">
        <w:rPr>
          <w:rFonts w:ascii="Times New Roman" w:hAnsi="Times New Roman"/>
          <w:sz w:val="24"/>
          <w:szCs w:val="24"/>
        </w:rPr>
        <w:t>2</w:t>
      </w:r>
      <w:r w:rsidR="00ED260D">
        <w:rPr>
          <w:rFonts w:ascii="Times New Roman" w:hAnsi="Times New Roman"/>
          <w:sz w:val="24"/>
          <w:szCs w:val="24"/>
        </w:rPr>
        <w:t>, to consult with legal counsel pursuant to section 551.071 of the Texas Government Code</w:t>
      </w:r>
      <w:r w:rsidR="00BC76B4">
        <w:rPr>
          <w:rFonts w:ascii="Times New Roman" w:hAnsi="Times New Roman"/>
          <w:sz w:val="24"/>
          <w:szCs w:val="24"/>
        </w:rPr>
        <w:t>.</w:t>
      </w:r>
    </w:p>
    <w:p w14:paraId="538C213C" w14:textId="33BD2302" w:rsidR="00CC237A"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1D5E07">
        <w:rPr>
          <w:rFonts w:ascii="Times New Roman" w:hAnsi="Times New Roman"/>
          <w:sz w:val="24"/>
          <w:szCs w:val="24"/>
        </w:rPr>
        <w:t>did not go into</w:t>
      </w:r>
      <w:r w:rsidR="00ED260D">
        <w:rPr>
          <w:rFonts w:ascii="Times New Roman" w:hAnsi="Times New Roman"/>
          <w:sz w:val="24"/>
          <w:szCs w:val="24"/>
        </w:rPr>
        <w:t xml:space="preserve"> closed session under agenda item 1</w:t>
      </w:r>
      <w:r w:rsidR="004D242E">
        <w:rPr>
          <w:rFonts w:ascii="Times New Roman" w:hAnsi="Times New Roman"/>
          <w:sz w:val="24"/>
          <w:szCs w:val="24"/>
        </w:rPr>
        <w:t>3</w:t>
      </w:r>
      <w:r w:rsidR="00ED260D">
        <w:rPr>
          <w:rFonts w:ascii="Times New Roman" w:hAnsi="Times New Roman"/>
          <w:sz w:val="24"/>
          <w:szCs w:val="24"/>
        </w:rPr>
        <w:t>, to deliberate real estate matters under section 551.072 of the Texas Government Code</w:t>
      </w:r>
      <w:r w:rsidR="001D5E07">
        <w:rPr>
          <w:rFonts w:ascii="Times New Roman" w:hAnsi="Times New Roman"/>
          <w:sz w:val="24"/>
          <w:szCs w:val="24"/>
        </w:rPr>
        <w:t>.</w:t>
      </w:r>
      <w:r w:rsidR="00CC237A">
        <w:rPr>
          <w:rFonts w:ascii="Times New Roman" w:hAnsi="Times New Roman"/>
          <w:sz w:val="24"/>
          <w:szCs w:val="24"/>
        </w:rPr>
        <w:t xml:space="preserve"> </w:t>
      </w:r>
    </w:p>
    <w:p w14:paraId="26E32076" w14:textId="4271AF03" w:rsidR="00704B98" w:rsidRPr="00ED260D" w:rsidRDefault="00CC237A"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w:t>
      </w:r>
      <w:r w:rsidR="00BC76B4">
        <w:rPr>
          <w:rFonts w:ascii="Times New Roman" w:hAnsi="Times New Roman"/>
          <w:sz w:val="24"/>
          <w:szCs w:val="24"/>
        </w:rPr>
        <w:t xml:space="preserve">did not go </w:t>
      </w:r>
      <w:r>
        <w:rPr>
          <w:rFonts w:ascii="Times New Roman" w:hAnsi="Times New Roman"/>
          <w:sz w:val="24"/>
          <w:szCs w:val="24"/>
        </w:rPr>
        <w:t>into close</w:t>
      </w:r>
      <w:r w:rsidR="009C692D">
        <w:rPr>
          <w:rFonts w:ascii="Times New Roman" w:hAnsi="Times New Roman"/>
          <w:sz w:val="24"/>
          <w:szCs w:val="24"/>
        </w:rPr>
        <w:t>d</w:t>
      </w:r>
      <w:r>
        <w:rPr>
          <w:rFonts w:ascii="Times New Roman" w:hAnsi="Times New Roman"/>
          <w:sz w:val="24"/>
          <w:szCs w:val="24"/>
        </w:rPr>
        <w:t xml:space="preserve"> session under </w:t>
      </w:r>
      <w:r w:rsidR="00ED260D">
        <w:rPr>
          <w:rFonts w:ascii="Times New Roman" w:hAnsi="Times New Roman"/>
          <w:sz w:val="24"/>
          <w:szCs w:val="24"/>
        </w:rPr>
        <w:t xml:space="preserve">agenda item </w:t>
      </w:r>
      <w:r w:rsidR="001D5E07">
        <w:rPr>
          <w:rFonts w:ascii="Times New Roman" w:hAnsi="Times New Roman"/>
          <w:sz w:val="24"/>
          <w:szCs w:val="24"/>
        </w:rPr>
        <w:t>1</w:t>
      </w:r>
      <w:r w:rsidR="004D242E">
        <w:rPr>
          <w:rFonts w:ascii="Times New Roman" w:hAnsi="Times New Roman"/>
          <w:sz w:val="24"/>
          <w:szCs w:val="24"/>
        </w:rPr>
        <w:t>4</w:t>
      </w:r>
      <w:r w:rsidR="00ED260D">
        <w:rPr>
          <w:rFonts w:ascii="Times New Roman" w:hAnsi="Times New Roman"/>
          <w:sz w:val="24"/>
          <w:szCs w:val="24"/>
        </w:rPr>
        <w:t>, to discuss personnel matters under section 551.074 of the Texas Government Code</w:t>
      </w:r>
      <w:r w:rsidR="00BC76B4">
        <w:rPr>
          <w:rFonts w:ascii="Times New Roman" w:hAnsi="Times New Roman"/>
          <w:sz w:val="24"/>
          <w:szCs w:val="24"/>
        </w:rPr>
        <w:t xml:space="preserve">. </w:t>
      </w:r>
    </w:p>
    <w:p w14:paraId="409ED1C4" w14:textId="1130113E" w:rsidR="00ED260D" w:rsidRPr="00704B98"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w:t>
      </w:r>
      <w:r w:rsidR="004D242E">
        <w:rPr>
          <w:rFonts w:ascii="Times New Roman" w:hAnsi="Times New Roman"/>
          <w:sz w:val="24"/>
          <w:szCs w:val="24"/>
        </w:rPr>
        <w:t>5</w:t>
      </w:r>
      <w:r>
        <w:rPr>
          <w:rFonts w:ascii="Times New Roman" w:hAnsi="Times New Roman"/>
          <w:sz w:val="24"/>
          <w:szCs w:val="24"/>
        </w:rPr>
        <w:t xml:space="preserve">, to review and take action on personnel matters, including policies, scheduling, evaluations, benefits, compensation, hiring, retention and evaluation of District employees, including District Fire Chief and Command Staff.  </w:t>
      </w:r>
      <w:r w:rsidR="00BC76B4">
        <w:rPr>
          <w:rFonts w:ascii="Times New Roman" w:hAnsi="Times New Roman"/>
          <w:sz w:val="24"/>
          <w:szCs w:val="24"/>
        </w:rPr>
        <w:t xml:space="preserve">No action was taken. </w:t>
      </w:r>
    </w:p>
    <w:p w14:paraId="0A091DED" w14:textId="7E03AF15" w:rsidR="00BE47A5" w:rsidRDefault="00704B98"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agenda item </w:t>
      </w:r>
      <w:r w:rsidR="001D5E07">
        <w:rPr>
          <w:rFonts w:ascii="Times New Roman" w:hAnsi="Times New Roman"/>
          <w:sz w:val="24"/>
          <w:szCs w:val="24"/>
        </w:rPr>
        <w:t>1</w:t>
      </w:r>
      <w:r w:rsidR="004D242E">
        <w:rPr>
          <w:rFonts w:ascii="Times New Roman" w:hAnsi="Times New Roman"/>
          <w:sz w:val="24"/>
          <w:szCs w:val="24"/>
        </w:rPr>
        <w:t>6</w:t>
      </w:r>
      <w:r>
        <w:rPr>
          <w:rFonts w:ascii="Times New Roman" w:hAnsi="Times New Roman"/>
          <w:sz w:val="24"/>
          <w:szCs w:val="24"/>
        </w:rPr>
        <w:t xml:space="preserve">, to review and act on scheduling District meeting to be added to meeting agendas.  </w:t>
      </w:r>
      <w:r w:rsidR="00BC76B4">
        <w:rPr>
          <w:rFonts w:ascii="Times New Roman" w:hAnsi="Times New Roman"/>
          <w:sz w:val="24"/>
          <w:szCs w:val="24"/>
        </w:rPr>
        <w:t xml:space="preserve">The next Board meeting is scheduled for </w:t>
      </w:r>
      <w:r w:rsidR="004023F1">
        <w:rPr>
          <w:rFonts w:ascii="Times New Roman" w:hAnsi="Times New Roman"/>
          <w:sz w:val="24"/>
          <w:szCs w:val="24"/>
        </w:rPr>
        <w:t>October 28,</w:t>
      </w:r>
      <w:r w:rsidR="004D242E">
        <w:rPr>
          <w:rFonts w:ascii="Times New Roman" w:hAnsi="Times New Roman"/>
          <w:sz w:val="24"/>
          <w:szCs w:val="24"/>
        </w:rPr>
        <w:t xml:space="preserve"> 2025</w:t>
      </w:r>
      <w:r w:rsidR="001D5E07">
        <w:rPr>
          <w:rFonts w:ascii="Times New Roman" w:hAnsi="Times New Roman"/>
          <w:sz w:val="24"/>
          <w:szCs w:val="24"/>
        </w:rPr>
        <w:t>.</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4F8ACA1D"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BE47A5">
        <w:rPr>
          <w:rFonts w:ascii="Times New Roman" w:hAnsi="Times New Roman"/>
          <w:sz w:val="24"/>
          <w:szCs w:val="24"/>
        </w:rPr>
        <w:t xml:space="preserve"> </w:t>
      </w:r>
      <w:r w:rsidR="004D242E">
        <w:rPr>
          <w:rFonts w:ascii="Times New Roman" w:hAnsi="Times New Roman"/>
          <w:sz w:val="24"/>
          <w:szCs w:val="24"/>
        </w:rPr>
        <w:t>Click</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B85730">
        <w:rPr>
          <w:rFonts w:ascii="Times New Roman" w:hAnsi="Times New Roman"/>
          <w:sz w:val="24"/>
          <w:szCs w:val="24"/>
        </w:rPr>
        <w:t>Davidson</w:t>
      </w:r>
      <w:r w:rsidR="00495C03">
        <w:rPr>
          <w:rFonts w:ascii="Times New Roman" w:hAnsi="Times New Roman"/>
          <w:sz w:val="24"/>
          <w:szCs w:val="24"/>
        </w:rPr>
        <w:t xml:space="preserve"> </w:t>
      </w:r>
      <w:r w:rsidR="00C24B34">
        <w:rPr>
          <w:rFonts w:ascii="Times New Roman" w:hAnsi="Times New Roman"/>
          <w:sz w:val="24"/>
          <w:szCs w:val="24"/>
        </w:rPr>
        <w:t xml:space="preserve">to adjourn the meeting.  The motion was approved </w:t>
      </w:r>
      <w:r w:rsidR="004D242E">
        <w:rPr>
          <w:rFonts w:ascii="Times New Roman" w:hAnsi="Times New Roman"/>
          <w:sz w:val="24"/>
          <w:szCs w:val="24"/>
        </w:rPr>
        <w:t>4</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1D5E07">
        <w:rPr>
          <w:rFonts w:ascii="Times New Roman" w:hAnsi="Times New Roman"/>
          <w:sz w:val="24"/>
          <w:szCs w:val="24"/>
        </w:rPr>
        <w:t>1</w:t>
      </w:r>
      <w:r w:rsidR="00840938">
        <w:rPr>
          <w:rFonts w:ascii="Times New Roman" w:hAnsi="Times New Roman"/>
          <w:sz w:val="24"/>
          <w:szCs w:val="24"/>
        </w:rPr>
        <w:t>:</w:t>
      </w:r>
      <w:r w:rsidR="004D242E">
        <w:rPr>
          <w:rFonts w:ascii="Times New Roman" w:hAnsi="Times New Roman"/>
          <w:sz w:val="24"/>
          <w:szCs w:val="24"/>
        </w:rPr>
        <w:t>03</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30E4" w14:textId="77777777" w:rsidR="00CC31F8" w:rsidRDefault="00CC31F8" w:rsidP="00071155">
      <w:r>
        <w:separator/>
      </w:r>
    </w:p>
  </w:endnote>
  <w:endnote w:type="continuationSeparator" w:id="0">
    <w:p w14:paraId="1205F20C" w14:textId="77777777" w:rsidR="00CC31F8" w:rsidRDefault="00CC31F8"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80F8" w14:textId="77777777" w:rsidR="00CC31F8" w:rsidRDefault="00CC31F8" w:rsidP="00071155">
      <w:r>
        <w:separator/>
      </w:r>
    </w:p>
  </w:footnote>
  <w:footnote w:type="continuationSeparator" w:id="0">
    <w:p w14:paraId="72C9F1F0" w14:textId="77777777" w:rsidR="00CC31F8" w:rsidRDefault="00CC31F8"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71E"/>
    <w:rsid w:val="000B7F59"/>
    <w:rsid w:val="000C08AE"/>
    <w:rsid w:val="000C4F96"/>
    <w:rsid w:val="000C5337"/>
    <w:rsid w:val="000C5AC8"/>
    <w:rsid w:val="000D198E"/>
    <w:rsid w:val="000D643D"/>
    <w:rsid w:val="000E0609"/>
    <w:rsid w:val="000E0A54"/>
    <w:rsid w:val="000E0B5F"/>
    <w:rsid w:val="000E1F14"/>
    <w:rsid w:val="000E20A3"/>
    <w:rsid w:val="000E2289"/>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465E"/>
    <w:rsid w:val="0017549C"/>
    <w:rsid w:val="001761CB"/>
    <w:rsid w:val="0017686C"/>
    <w:rsid w:val="0017761E"/>
    <w:rsid w:val="00180992"/>
    <w:rsid w:val="0018127C"/>
    <w:rsid w:val="0018189C"/>
    <w:rsid w:val="00181958"/>
    <w:rsid w:val="001823B4"/>
    <w:rsid w:val="00182B30"/>
    <w:rsid w:val="001837D6"/>
    <w:rsid w:val="001842C8"/>
    <w:rsid w:val="00185D6F"/>
    <w:rsid w:val="001878EB"/>
    <w:rsid w:val="00190FDA"/>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40D7"/>
    <w:rsid w:val="001E6FFC"/>
    <w:rsid w:val="001F1102"/>
    <w:rsid w:val="001F25E9"/>
    <w:rsid w:val="001F2653"/>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41B3"/>
    <w:rsid w:val="00264E74"/>
    <w:rsid w:val="00265EC9"/>
    <w:rsid w:val="00267088"/>
    <w:rsid w:val="00270B15"/>
    <w:rsid w:val="00271F64"/>
    <w:rsid w:val="00272978"/>
    <w:rsid w:val="00275B90"/>
    <w:rsid w:val="002760D5"/>
    <w:rsid w:val="0027704F"/>
    <w:rsid w:val="0028245B"/>
    <w:rsid w:val="0028420C"/>
    <w:rsid w:val="00287512"/>
    <w:rsid w:val="00287EEA"/>
    <w:rsid w:val="00290CBF"/>
    <w:rsid w:val="00290FFC"/>
    <w:rsid w:val="0029178B"/>
    <w:rsid w:val="00292989"/>
    <w:rsid w:val="002956F5"/>
    <w:rsid w:val="00297CB9"/>
    <w:rsid w:val="002A12C6"/>
    <w:rsid w:val="002A137D"/>
    <w:rsid w:val="002A1B39"/>
    <w:rsid w:val="002A2BC1"/>
    <w:rsid w:val="002A2D66"/>
    <w:rsid w:val="002A2FCA"/>
    <w:rsid w:val="002A56C7"/>
    <w:rsid w:val="002A60CA"/>
    <w:rsid w:val="002A73C9"/>
    <w:rsid w:val="002B61B4"/>
    <w:rsid w:val="002B671A"/>
    <w:rsid w:val="002B6E4C"/>
    <w:rsid w:val="002B6F00"/>
    <w:rsid w:val="002C125A"/>
    <w:rsid w:val="002C39B0"/>
    <w:rsid w:val="002C7D8D"/>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257A"/>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69C7"/>
    <w:rsid w:val="003F7C19"/>
    <w:rsid w:val="0040015A"/>
    <w:rsid w:val="004023F1"/>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3AFD"/>
    <w:rsid w:val="004C3FA6"/>
    <w:rsid w:val="004C487E"/>
    <w:rsid w:val="004C4EBB"/>
    <w:rsid w:val="004C71C0"/>
    <w:rsid w:val="004D08BC"/>
    <w:rsid w:val="004D20C0"/>
    <w:rsid w:val="004D242E"/>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070B"/>
    <w:rsid w:val="00552E5A"/>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E5E"/>
    <w:rsid w:val="005C66AD"/>
    <w:rsid w:val="005D05F7"/>
    <w:rsid w:val="005D093A"/>
    <w:rsid w:val="005D3099"/>
    <w:rsid w:val="005D612D"/>
    <w:rsid w:val="005D68C8"/>
    <w:rsid w:val="005D755F"/>
    <w:rsid w:val="005E0495"/>
    <w:rsid w:val="005E060E"/>
    <w:rsid w:val="005E0DCE"/>
    <w:rsid w:val="005E468B"/>
    <w:rsid w:val="005E61C7"/>
    <w:rsid w:val="005E6862"/>
    <w:rsid w:val="005E6C62"/>
    <w:rsid w:val="005E70F9"/>
    <w:rsid w:val="005E7A43"/>
    <w:rsid w:val="005F05BF"/>
    <w:rsid w:val="005F1986"/>
    <w:rsid w:val="005F2846"/>
    <w:rsid w:val="005F36D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FF6"/>
    <w:rsid w:val="0068734B"/>
    <w:rsid w:val="0068768C"/>
    <w:rsid w:val="00690616"/>
    <w:rsid w:val="00690F03"/>
    <w:rsid w:val="00691292"/>
    <w:rsid w:val="00691B7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3BC4"/>
    <w:rsid w:val="006D5468"/>
    <w:rsid w:val="006D5A84"/>
    <w:rsid w:val="006D5E20"/>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3E2F"/>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6181"/>
    <w:rsid w:val="007A62FA"/>
    <w:rsid w:val="007B0320"/>
    <w:rsid w:val="007B29EC"/>
    <w:rsid w:val="007B6483"/>
    <w:rsid w:val="007C01D4"/>
    <w:rsid w:val="007C040B"/>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8BF"/>
    <w:rsid w:val="007E6E0A"/>
    <w:rsid w:val="007E79CD"/>
    <w:rsid w:val="007F030D"/>
    <w:rsid w:val="007F164A"/>
    <w:rsid w:val="007F1873"/>
    <w:rsid w:val="008002AF"/>
    <w:rsid w:val="00800EB3"/>
    <w:rsid w:val="00803230"/>
    <w:rsid w:val="00803A03"/>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6E2"/>
    <w:rsid w:val="00834659"/>
    <w:rsid w:val="00840938"/>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49BF"/>
    <w:rsid w:val="00875C12"/>
    <w:rsid w:val="0087662E"/>
    <w:rsid w:val="00880287"/>
    <w:rsid w:val="00880884"/>
    <w:rsid w:val="00881C7B"/>
    <w:rsid w:val="00882EC7"/>
    <w:rsid w:val="00884C95"/>
    <w:rsid w:val="0088644E"/>
    <w:rsid w:val="008907A1"/>
    <w:rsid w:val="00892076"/>
    <w:rsid w:val="00892964"/>
    <w:rsid w:val="00892A8A"/>
    <w:rsid w:val="00893413"/>
    <w:rsid w:val="008940B4"/>
    <w:rsid w:val="0089689E"/>
    <w:rsid w:val="008A0C3E"/>
    <w:rsid w:val="008A2317"/>
    <w:rsid w:val="008A2726"/>
    <w:rsid w:val="008A3C4F"/>
    <w:rsid w:val="008A60EB"/>
    <w:rsid w:val="008B005A"/>
    <w:rsid w:val="008B157A"/>
    <w:rsid w:val="008B2FD0"/>
    <w:rsid w:val="008B4078"/>
    <w:rsid w:val="008B4B81"/>
    <w:rsid w:val="008C0429"/>
    <w:rsid w:val="008C43C1"/>
    <w:rsid w:val="008C4770"/>
    <w:rsid w:val="008C4D56"/>
    <w:rsid w:val="008C55FC"/>
    <w:rsid w:val="008C6145"/>
    <w:rsid w:val="008C6C77"/>
    <w:rsid w:val="008D1532"/>
    <w:rsid w:val="008D275B"/>
    <w:rsid w:val="008D2FF5"/>
    <w:rsid w:val="008D325B"/>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106B3"/>
    <w:rsid w:val="009109F4"/>
    <w:rsid w:val="00911C0D"/>
    <w:rsid w:val="009122AF"/>
    <w:rsid w:val="00913461"/>
    <w:rsid w:val="00913636"/>
    <w:rsid w:val="00913BD1"/>
    <w:rsid w:val="009156F1"/>
    <w:rsid w:val="00916773"/>
    <w:rsid w:val="00920710"/>
    <w:rsid w:val="0092140C"/>
    <w:rsid w:val="00922E4C"/>
    <w:rsid w:val="00924387"/>
    <w:rsid w:val="00924634"/>
    <w:rsid w:val="00924DE0"/>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264"/>
    <w:rsid w:val="00A272D1"/>
    <w:rsid w:val="00A274CA"/>
    <w:rsid w:val="00A30CE5"/>
    <w:rsid w:val="00A31134"/>
    <w:rsid w:val="00A33C2A"/>
    <w:rsid w:val="00A346C2"/>
    <w:rsid w:val="00A37394"/>
    <w:rsid w:val="00A37534"/>
    <w:rsid w:val="00A37E0B"/>
    <w:rsid w:val="00A41460"/>
    <w:rsid w:val="00A41DF8"/>
    <w:rsid w:val="00A43604"/>
    <w:rsid w:val="00A44CC8"/>
    <w:rsid w:val="00A461D0"/>
    <w:rsid w:val="00A5074D"/>
    <w:rsid w:val="00A51710"/>
    <w:rsid w:val="00A52F16"/>
    <w:rsid w:val="00A53815"/>
    <w:rsid w:val="00A545AD"/>
    <w:rsid w:val="00A54CA9"/>
    <w:rsid w:val="00A5676A"/>
    <w:rsid w:val="00A56E24"/>
    <w:rsid w:val="00A60904"/>
    <w:rsid w:val="00A6516F"/>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6B29"/>
    <w:rsid w:val="00AC7EEF"/>
    <w:rsid w:val="00AD120B"/>
    <w:rsid w:val="00AD46D4"/>
    <w:rsid w:val="00AD5621"/>
    <w:rsid w:val="00AD72EB"/>
    <w:rsid w:val="00AD72F9"/>
    <w:rsid w:val="00AE0B95"/>
    <w:rsid w:val="00AE3608"/>
    <w:rsid w:val="00AE390C"/>
    <w:rsid w:val="00AE68FB"/>
    <w:rsid w:val="00AE7456"/>
    <w:rsid w:val="00AF2C82"/>
    <w:rsid w:val="00AF3647"/>
    <w:rsid w:val="00AF7790"/>
    <w:rsid w:val="00B01FD7"/>
    <w:rsid w:val="00B03256"/>
    <w:rsid w:val="00B03400"/>
    <w:rsid w:val="00B03748"/>
    <w:rsid w:val="00B052CB"/>
    <w:rsid w:val="00B053E1"/>
    <w:rsid w:val="00B108D5"/>
    <w:rsid w:val="00B136C7"/>
    <w:rsid w:val="00B13E8B"/>
    <w:rsid w:val="00B13EB0"/>
    <w:rsid w:val="00B13FFE"/>
    <w:rsid w:val="00B144E6"/>
    <w:rsid w:val="00B200E2"/>
    <w:rsid w:val="00B203A3"/>
    <w:rsid w:val="00B20F1A"/>
    <w:rsid w:val="00B224E0"/>
    <w:rsid w:val="00B2364D"/>
    <w:rsid w:val="00B238A5"/>
    <w:rsid w:val="00B24606"/>
    <w:rsid w:val="00B25234"/>
    <w:rsid w:val="00B25388"/>
    <w:rsid w:val="00B259FB"/>
    <w:rsid w:val="00B25CEB"/>
    <w:rsid w:val="00B301E5"/>
    <w:rsid w:val="00B31074"/>
    <w:rsid w:val="00B31C6A"/>
    <w:rsid w:val="00B339F7"/>
    <w:rsid w:val="00B3469C"/>
    <w:rsid w:val="00B36EDB"/>
    <w:rsid w:val="00B416D6"/>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3B2"/>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E70"/>
    <w:rsid w:val="00C84CC6"/>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B19"/>
    <w:rsid w:val="00D0647E"/>
    <w:rsid w:val="00D0702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4FFC"/>
    <w:rsid w:val="00E1528F"/>
    <w:rsid w:val="00E16546"/>
    <w:rsid w:val="00E16FFC"/>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E8E"/>
    <w:rsid w:val="00E72581"/>
    <w:rsid w:val="00E7302E"/>
    <w:rsid w:val="00E734AF"/>
    <w:rsid w:val="00E73CDC"/>
    <w:rsid w:val="00E75276"/>
    <w:rsid w:val="00E77D35"/>
    <w:rsid w:val="00E801E3"/>
    <w:rsid w:val="00E80807"/>
    <w:rsid w:val="00E8189F"/>
    <w:rsid w:val="00E836F9"/>
    <w:rsid w:val="00E8555B"/>
    <w:rsid w:val="00E857E5"/>
    <w:rsid w:val="00E861E3"/>
    <w:rsid w:val="00E91986"/>
    <w:rsid w:val="00E92A3F"/>
    <w:rsid w:val="00E93649"/>
    <w:rsid w:val="00E93BBC"/>
    <w:rsid w:val="00E94636"/>
    <w:rsid w:val="00E95760"/>
    <w:rsid w:val="00E957C5"/>
    <w:rsid w:val="00E96903"/>
    <w:rsid w:val="00EA0054"/>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F27"/>
    <w:rsid w:val="00ED5EEE"/>
    <w:rsid w:val="00ED5F44"/>
    <w:rsid w:val="00ED69C4"/>
    <w:rsid w:val="00ED7DD8"/>
    <w:rsid w:val="00EE1E21"/>
    <w:rsid w:val="00EE20E6"/>
    <w:rsid w:val="00EE403B"/>
    <w:rsid w:val="00EE500A"/>
    <w:rsid w:val="00EE50C4"/>
    <w:rsid w:val="00EE59D7"/>
    <w:rsid w:val="00EE5ABF"/>
    <w:rsid w:val="00EE5C19"/>
    <w:rsid w:val="00EF0684"/>
    <w:rsid w:val="00EF08D7"/>
    <w:rsid w:val="00EF491C"/>
    <w:rsid w:val="00EF4B3A"/>
    <w:rsid w:val="00EF5830"/>
    <w:rsid w:val="00EF7D95"/>
    <w:rsid w:val="00F03836"/>
    <w:rsid w:val="00F05344"/>
    <w:rsid w:val="00F070B8"/>
    <w:rsid w:val="00F076A7"/>
    <w:rsid w:val="00F07E79"/>
    <w:rsid w:val="00F10F12"/>
    <w:rsid w:val="00F10F88"/>
    <w:rsid w:val="00F11A4D"/>
    <w:rsid w:val="00F1479A"/>
    <w:rsid w:val="00F20358"/>
    <w:rsid w:val="00F20B42"/>
    <w:rsid w:val="00F21648"/>
    <w:rsid w:val="00F23445"/>
    <w:rsid w:val="00F25118"/>
    <w:rsid w:val="00F256CE"/>
    <w:rsid w:val="00F27BD3"/>
    <w:rsid w:val="00F30117"/>
    <w:rsid w:val="00F3014B"/>
    <w:rsid w:val="00F30A84"/>
    <w:rsid w:val="00F30EFD"/>
    <w:rsid w:val="00F31AB2"/>
    <w:rsid w:val="00F33782"/>
    <w:rsid w:val="00F33EBF"/>
    <w:rsid w:val="00F3548F"/>
    <w:rsid w:val="00F36C7E"/>
    <w:rsid w:val="00F3770E"/>
    <w:rsid w:val="00F41B62"/>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7C35"/>
    <w:rsid w:val="00F67D38"/>
    <w:rsid w:val="00F72AC7"/>
    <w:rsid w:val="00F7335E"/>
    <w:rsid w:val="00F75261"/>
    <w:rsid w:val="00F75987"/>
    <w:rsid w:val="00F7660B"/>
    <w:rsid w:val="00F767CE"/>
    <w:rsid w:val="00F76E1E"/>
    <w:rsid w:val="00F82B46"/>
    <w:rsid w:val="00F82CC2"/>
    <w:rsid w:val="00F83B9A"/>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dda38dee8021d491b00ce40b32a1097d">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4d9e1d0f6a2d52662a30c828fff4947c"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940849-0809-43a5-886e-94aafa27838f" xsi:nil="true"/>
    <lcf76f155ced4ddcb4097134ff3c332f xmlns="bc6a9d4f-03f8-43fe-a712-8ac025dfd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customXml/itemProps2.xml><?xml version="1.0" encoding="utf-8"?>
<ds:datastoreItem xmlns:ds="http://schemas.openxmlformats.org/officeDocument/2006/customXml" ds:itemID="{0C11CFF7-6F82-4A75-9DCC-7901567A72D5}"/>
</file>

<file path=customXml/itemProps3.xml><?xml version="1.0" encoding="utf-8"?>
<ds:datastoreItem xmlns:ds="http://schemas.openxmlformats.org/officeDocument/2006/customXml" ds:itemID="{8E8611B7-0FF3-4BFF-B2A3-78EF45DACF4B}"/>
</file>

<file path=customXml/itemProps4.xml><?xml version="1.0" encoding="utf-8"?>
<ds:datastoreItem xmlns:ds="http://schemas.openxmlformats.org/officeDocument/2006/customXml" ds:itemID="{6E29965A-1757-4800-BF05-1A9DE8F73DF6}"/>
</file>

<file path=docProps/app.xml><?xml version="1.0" encoding="utf-8"?>
<Properties xmlns="http://schemas.openxmlformats.org/officeDocument/2006/extended-properties" xmlns:vt="http://schemas.openxmlformats.org/officeDocument/2006/docPropsVTypes">
  <Template>Normal.dotm</Template>
  <TotalTime>47</TotalTime>
  <Pages>2</Pages>
  <Words>968</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N. Ramon</cp:lastModifiedBy>
  <cp:revision>5</cp:revision>
  <cp:lastPrinted>2024-10-14T14:21:00Z</cp:lastPrinted>
  <dcterms:created xsi:type="dcterms:W3CDTF">2025-10-24T16:18:00Z</dcterms:created>
  <dcterms:modified xsi:type="dcterms:W3CDTF">2025-11-04T19:46:00Z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ies>
</file>